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9C" w:rsidRPr="00BF3664" w:rsidRDefault="00BF3664" w:rsidP="0022389C">
      <w:pPr>
        <w:keepNext/>
        <w:spacing w:after="0" w:line="276" w:lineRule="auto"/>
        <w:jc w:val="right"/>
        <w:outlineLvl w:val="0"/>
        <w:rPr>
          <w:rFonts w:ascii="Tahoma" w:eastAsia="Times New Roman" w:hAnsi="Tahoma" w:cs="Tahoma"/>
          <w:lang w:eastAsia="pl-PL"/>
        </w:rPr>
      </w:pPr>
      <w:r w:rsidRPr="00BF3664">
        <w:rPr>
          <w:rFonts w:ascii="Tahoma" w:eastAsia="Times New Roman" w:hAnsi="Tahoma" w:cs="Tahoma"/>
          <w:lang w:eastAsia="pl-PL"/>
        </w:rPr>
        <w:t>Supraśl, 2024.08.21</w:t>
      </w:r>
    </w:p>
    <w:p w:rsidR="0022389C" w:rsidRPr="00BF3664" w:rsidRDefault="0022389C" w:rsidP="0022389C">
      <w:pPr>
        <w:spacing w:line="240" w:lineRule="auto"/>
        <w:rPr>
          <w:rFonts w:ascii="Tahoma" w:eastAsia="Times New Roman" w:hAnsi="Tahoma" w:cs="Tahoma"/>
          <w:bCs/>
          <w:lang w:eastAsia="pl-PL"/>
        </w:rPr>
      </w:pPr>
      <w:r w:rsidRPr="00BF3664">
        <w:rPr>
          <w:rFonts w:ascii="Tahoma" w:eastAsia="Times New Roman" w:hAnsi="Tahoma" w:cs="Tahoma"/>
          <w:bCs/>
          <w:lang w:eastAsia="pl-PL"/>
        </w:rPr>
        <w:t xml:space="preserve">nr sprawy: </w:t>
      </w:r>
      <w:r w:rsidR="00BF3664" w:rsidRPr="00174255">
        <w:rPr>
          <w:rFonts w:ascii="Tahoma" w:hAnsi="Tahoma" w:cs="Tahoma"/>
          <w:bCs/>
        </w:rPr>
        <w:t>D. Dz.II-323/1/2024</w:t>
      </w:r>
    </w:p>
    <w:p w:rsidR="0022389C" w:rsidRPr="00BF3664" w:rsidRDefault="0022389C" w:rsidP="0022389C">
      <w:pPr>
        <w:spacing w:after="0" w:line="240" w:lineRule="auto"/>
        <w:rPr>
          <w:rFonts w:ascii="Tahoma" w:eastAsia="Times New Roman" w:hAnsi="Tahoma" w:cs="Tahoma"/>
          <w:bCs/>
          <w:lang w:eastAsia="pl-PL"/>
        </w:rPr>
      </w:pPr>
    </w:p>
    <w:p w:rsidR="0022389C" w:rsidRPr="00BF3664" w:rsidRDefault="0022389C" w:rsidP="0022389C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22389C" w:rsidRPr="00BF3664" w:rsidRDefault="00C0429A" w:rsidP="0022389C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BF3664">
        <w:rPr>
          <w:rFonts w:ascii="Tahoma" w:eastAsia="Times New Roman" w:hAnsi="Tahoma" w:cs="Tahoma"/>
          <w:b/>
          <w:bCs/>
          <w:lang w:eastAsia="pl-PL"/>
        </w:rPr>
        <w:t>INFORMACJA O UNIEWAŻNIENIU POSTĘPOWANIA</w:t>
      </w:r>
    </w:p>
    <w:p w:rsidR="0022389C" w:rsidRPr="00BF3664" w:rsidRDefault="0022389C" w:rsidP="0022389C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22389C" w:rsidRPr="00BF3664" w:rsidRDefault="0022389C" w:rsidP="0022389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BF3664" w:rsidRPr="00BF3664" w:rsidRDefault="0022389C" w:rsidP="00BF3664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BF3664">
        <w:rPr>
          <w:rFonts w:ascii="Tahoma" w:eastAsia="Times New Roman" w:hAnsi="Tahoma" w:cs="Tahoma"/>
          <w:b/>
          <w:lang w:eastAsia="pl-PL"/>
        </w:rPr>
        <w:t xml:space="preserve">dot. postępowania o udzielenie zamówienie publicznego prowadzonego w trybie podstawowym bez przeprowadzania negocjacji </w:t>
      </w:r>
      <w:r w:rsidR="00BF3664" w:rsidRPr="00BF3664">
        <w:rPr>
          <w:rFonts w:ascii="Tahoma" w:eastAsia="Times New Roman" w:hAnsi="Tahoma" w:cs="Tahoma"/>
          <w:b/>
          <w:lang w:eastAsia="pl-PL"/>
        </w:rPr>
        <w:t xml:space="preserve">na </w:t>
      </w:r>
      <w:r w:rsidR="007C53B5">
        <w:rPr>
          <w:rFonts w:ascii="Tahoma" w:eastAsia="Times New Roman" w:hAnsi="Tahoma" w:cs="Tahoma"/>
          <w:b/>
          <w:lang w:eastAsia="pl-PL"/>
        </w:rPr>
        <w:t xml:space="preserve">budowę agregatu </w:t>
      </w:r>
      <w:r w:rsidR="00BF3664" w:rsidRPr="00BF3664">
        <w:rPr>
          <w:rFonts w:ascii="Tahoma" w:eastAsia="Times New Roman" w:hAnsi="Tahoma" w:cs="Tahoma"/>
          <w:b/>
          <w:lang w:eastAsia="pl-PL"/>
        </w:rPr>
        <w:t>prądotwórczego dla potrzeb Domu Dziecka w Supraślu</w:t>
      </w:r>
    </w:p>
    <w:p w:rsidR="0022389C" w:rsidRPr="00BF3664" w:rsidRDefault="0022389C" w:rsidP="0022389C">
      <w:pPr>
        <w:spacing w:after="0" w:line="276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C0429A" w:rsidRPr="00BF3664" w:rsidRDefault="00C0429A" w:rsidP="007C53B5">
      <w:pPr>
        <w:spacing w:after="0"/>
      </w:pPr>
    </w:p>
    <w:p w:rsidR="00BF3664" w:rsidRPr="00BF3664" w:rsidRDefault="00C0429A" w:rsidP="00BF3664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BF3664">
        <w:rPr>
          <w:rFonts w:ascii="Tahoma" w:hAnsi="Tahoma" w:cs="Tahoma"/>
        </w:rPr>
        <w:t>Działając na podstawie art. 260</w:t>
      </w:r>
      <w:r w:rsidR="009F5056" w:rsidRPr="00BF3664">
        <w:rPr>
          <w:rFonts w:ascii="Tahoma" w:hAnsi="Tahoma" w:cs="Tahoma"/>
        </w:rPr>
        <w:t xml:space="preserve"> ust. 2</w:t>
      </w:r>
      <w:r w:rsidRPr="00BF3664">
        <w:rPr>
          <w:rFonts w:ascii="Tahoma" w:hAnsi="Tahoma" w:cs="Tahoma"/>
        </w:rPr>
        <w:t xml:space="preserve"> ustawy z 11 września 2019 r. Prawo zamówień publicznych (Dz. U. </w:t>
      </w:r>
      <w:r w:rsidR="00BF3664" w:rsidRPr="00BF3664">
        <w:rPr>
          <w:rFonts w:ascii="Tahoma" w:eastAsia="Times New Roman" w:hAnsi="Tahoma" w:cs="Tahoma"/>
          <w:lang w:eastAsia="pl-PL"/>
        </w:rPr>
        <w:t>z 2023 r. poz. 1605 ze</w:t>
      </w:r>
      <w:r w:rsidRPr="00BF3664">
        <w:rPr>
          <w:rFonts w:ascii="Tahoma" w:eastAsia="Times New Roman" w:hAnsi="Tahoma" w:cs="Tahoma"/>
          <w:lang w:eastAsia="pl-PL"/>
        </w:rPr>
        <w:t xml:space="preserve"> zm.</w:t>
      </w:r>
      <w:r w:rsidRPr="00BF3664">
        <w:rPr>
          <w:rFonts w:ascii="Tahoma" w:hAnsi="Tahoma" w:cs="Tahoma"/>
        </w:rPr>
        <w:t xml:space="preserve">) Zamawiający informuje, iż przedmiotowe postępowanie zostaje unieważnione gdyż cena jedynej oferty złożonej w postępowaniu przez </w:t>
      </w:r>
    </w:p>
    <w:p w:rsidR="00C0429A" w:rsidRPr="00BF3664" w:rsidRDefault="00BF3664" w:rsidP="00BF3664">
      <w:pPr>
        <w:spacing w:after="0" w:line="360" w:lineRule="auto"/>
        <w:jc w:val="both"/>
        <w:rPr>
          <w:rFonts w:ascii="Tahoma" w:hAnsi="Tahoma" w:cs="Tahoma"/>
        </w:rPr>
      </w:pPr>
      <w:proofErr w:type="spellStart"/>
      <w:r w:rsidRPr="00BF3664">
        <w:rPr>
          <w:rFonts w:ascii="Tahoma" w:hAnsi="Tahoma" w:cs="Tahoma"/>
        </w:rPr>
        <w:t>Riello</w:t>
      </w:r>
      <w:proofErr w:type="spellEnd"/>
      <w:r w:rsidRPr="00BF3664">
        <w:rPr>
          <w:rFonts w:ascii="Tahoma" w:hAnsi="Tahoma" w:cs="Tahoma"/>
        </w:rPr>
        <w:t xml:space="preserve"> Delta Power sp. z o.o.</w:t>
      </w:r>
      <w:r>
        <w:rPr>
          <w:rFonts w:ascii="Tahoma" w:hAnsi="Tahoma" w:cs="Tahoma"/>
        </w:rPr>
        <w:t xml:space="preserve">, </w:t>
      </w:r>
      <w:r w:rsidRPr="00BF3664">
        <w:rPr>
          <w:rFonts w:ascii="Tahoma" w:hAnsi="Tahoma" w:cs="Tahoma"/>
        </w:rPr>
        <w:t xml:space="preserve">ul. </w:t>
      </w:r>
      <w:proofErr w:type="spellStart"/>
      <w:r w:rsidRPr="00BF3664">
        <w:rPr>
          <w:rFonts w:ascii="Tahoma" w:hAnsi="Tahoma" w:cs="Tahoma"/>
        </w:rPr>
        <w:t>Krasnowolska</w:t>
      </w:r>
      <w:proofErr w:type="spellEnd"/>
      <w:r w:rsidRPr="00BF3664">
        <w:rPr>
          <w:rFonts w:ascii="Tahoma" w:hAnsi="Tahoma" w:cs="Tahoma"/>
        </w:rPr>
        <w:t xml:space="preserve"> 82r</w:t>
      </w:r>
      <w:r>
        <w:rPr>
          <w:rFonts w:ascii="Tahoma" w:hAnsi="Tahoma" w:cs="Tahoma"/>
        </w:rPr>
        <w:t xml:space="preserve">, </w:t>
      </w:r>
      <w:r w:rsidRPr="00BF3664">
        <w:rPr>
          <w:rFonts w:ascii="Tahoma" w:hAnsi="Tahoma" w:cs="Tahoma"/>
        </w:rPr>
        <w:t>02-849 Warszawa</w:t>
      </w:r>
      <w:r>
        <w:rPr>
          <w:rFonts w:ascii="Tahoma" w:hAnsi="Tahoma" w:cs="Tahoma"/>
        </w:rPr>
        <w:t xml:space="preserve"> </w:t>
      </w:r>
      <w:r w:rsidR="00C0429A" w:rsidRPr="00BF3664">
        <w:rPr>
          <w:rFonts w:ascii="Tahoma" w:hAnsi="Tahoma" w:cs="Tahoma"/>
        </w:rPr>
        <w:t xml:space="preserve">opiewająca na kwotę brutto </w:t>
      </w:r>
      <w:r w:rsidRPr="00BF3664">
        <w:rPr>
          <w:rFonts w:ascii="Tahoma" w:hAnsi="Tahoma" w:cs="Tahoma"/>
        </w:rPr>
        <w:t xml:space="preserve">238 005,00 </w:t>
      </w:r>
      <w:r w:rsidR="00C0429A" w:rsidRPr="00BF3664">
        <w:rPr>
          <w:rFonts w:ascii="Tahoma" w:hAnsi="Tahoma" w:cs="Tahoma"/>
        </w:rPr>
        <w:t>zł przewyższa kwotę, którą Zamawiający zamierza przeznaczyć na sfinansowanie zamówienia</w:t>
      </w:r>
      <w:r w:rsidR="009F5056" w:rsidRPr="00BF3664">
        <w:rPr>
          <w:rFonts w:ascii="Tahoma" w:hAnsi="Tahoma" w:cs="Tahoma"/>
        </w:rPr>
        <w:t xml:space="preserve"> (art. 255 pkt 3 ustawy Prawo zamówień publicznych)</w:t>
      </w:r>
      <w:r w:rsidR="00C0429A" w:rsidRPr="00BF3664">
        <w:rPr>
          <w:rFonts w:ascii="Tahoma" w:hAnsi="Tahoma" w:cs="Tahoma"/>
        </w:rPr>
        <w:t>. Kwota</w:t>
      </w:r>
      <w:r w:rsidR="004B7D70" w:rsidRPr="00BF3664">
        <w:rPr>
          <w:rFonts w:ascii="Tahoma" w:hAnsi="Tahoma" w:cs="Tahoma"/>
        </w:rPr>
        <w:t xml:space="preserve"> brutto</w:t>
      </w:r>
      <w:r w:rsidR="00C0429A" w:rsidRPr="00BF3664">
        <w:rPr>
          <w:rFonts w:ascii="Tahoma" w:hAnsi="Tahoma" w:cs="Tahoma"/>
        </w:rPr>
        <w:t>, którą dyspon</w:t>
      </w:r>
      <w:r w:rsidR="00974EAC" w:rsidRPr="00BF3664">
        <w:rPr>
          <w:rFonts w:ascii="Tahoma" w:hAnsi="Tahoma" w:cs="Tahoma"/>
        </w:rPr>
        <w:t>uje Zmawia</w:t>
      </w:r>
      <w:r w:rsidRPr="00BF3664">
        <w:rPr>
          <w:rFonts w:ascii="Tahoma" w:hAnsi="Tahoma" w:cs="Tahoma"/>
        </w:rPr>
        <w:t>jący wynosi 190 000,00</w:t>
      </w:r>
      <w:r w:rsidR="009F5056" w:rsidRPr="00BF3664">
        <w:rPr>
          <w:rFonts w:ascii="Tahoma" w:hAnsi="Tahoma" w:cs="Tahoma"/>
        </w:rPr>
        <w:t xml:space="preserve"> zł i Zamawiający</w:t>
      </w:r>
      <w:r w:rsidR="007C53B5">
        <w:rPr>
          <w:rFonts w:ascii="Tahoma" w:hAnsi="Tahoma" w:cs="Tahoma"/>
        </w:rPr>
        <w:t xml:space="preserve"> w chwili obecnej</w:t>
      </w:r>
      <w:r w:rsidR="009F5056" w:rsidRPr="00BF3664">
        <w:rPr>
          <w:rFonts w:ascii="Tahoma" w:hAnsi="Tahoma" w:cs="Tahoma"/>
        </w:rPr>
        <w:t xml:space="preserve"> nie jest </w:t>
      </w:r>
      <w:r w:rsidR="007C53B5">
        <w:rPr>
          <w:rFonts w:ascii="Tahoma" w:hAnsi="Tahoma" w:cs="Tahoma"/>
        </w:rPr>
        <w:br/>
      </w:r>
      <w:bookmarkStart w:id="0" w:name="_GoBack"/>
      <w:bookmarkEnd w:id="0"/>
      <w:r w:rsidR="009F5056" w:rsidRPr="00BF3664">
        <w:rPr>
          <w:rFonts w:ascii="Tahoma" w:hAnsi="Tahoma" w:cs="Tahoma"/>
        </w:rPr>
        <w:t>w stanie zwiększyć tej kwoty do ceny złożonej oferty.</w:t>
      </w:r>
      <w:r w:rsidR="002561BD" w:rsidRPr="00BF3664">
        <w:rPr>
          <w:rFonts w:ascii="Tahoma" w:hAnsi="Tahoma" w:cs="Tahoma"/>
        </w:rPr>
        <w:t xml:space="preserve"> </w:t>
      </w:r>
      <w:r w:rsidR="00C0429A" w:rsidRPr="00BF3664">
        <w:rPr>
          <w:rFonts w:ascii="Tahoma" w:hAnsi="Tahoma" w:cs="Tahoma"/>
        </w:rPr>
        <w:t xml:space="preserve">Postępowanie w najbliższym czasie zostanie powtórzone. </w:t>
      </w:r>
    </w:p>
    <w:p w:rsidR="00C0429A" w:rsidRDefault="00C0429A"/>
    <w:p w:rsidR="00705BCB" w:rsidRDefault="00BF3664" w:rsidP="00705BCB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705BCB" w:rsidRDefault="00705BCB" w:rsidP="00705BCB">
      <w:pPr>
        <w:jc w:val="right"/>
      </w:pPr>
    </w:p>
    <w:sectPr w:rsidR="00705BCB" w:rsidSect="002238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9C"/>
    <w:rsid w:val="00174255"/>
    <w:rsid w:val="0022389C"/>
    <w:rsid w:val="002561BD"/>
    <w:rsid w:val="004B7D70"/>
    <w:rsid w:val="00705BCB"/>
    <w:rsid w:val="007C53B5"/>
    <w:rsid w:val="00974EAC"/>
    <w:rsid w:val="009F5056"/>
    <w:rsid w:val="00BF3664"/>
    <w:rsid w:val="00C0429A"/>
    <w:rsid w:val="00E5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25A16-DC14-43F5-BD97-C4ED6264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8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04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2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2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2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29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0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Anuszkiewicz</dc:creator>
  <cp:keywords/>
  <dc:description/>
  <cp:lastModifiedBy>Katarzyna Anuszkiewicz</cp:lastModifiedBy>
  <cp:revision>9</cp:revision>
  <dcterms:created xsi:type="dcterms:W3CDTF">2022-07-06T11:04:00Z</dcterms:created>
  <dcterms:modified xsi:type="dcterms:W3CDTF">2024-08-21T13:23:00Z</dcterms:modified>
</cp:coreProperties>
</file>